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F" w:rsidRPr="00205CA5" w:rsidRDefault="00A1233E" w:rsidP="006966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05CA5">
        <w:rPr>
          <w:rFonts w:ascii="Arial" w:hAnsi="Arial" w:cs="Arial"/>
          <w:b/>
          <w:sz w:val="28"/>
          <w:szCs w:val="28"/>
        </w:rPr>
        <w:t>Tlačová správa</w:t>
      </w:r>
      <w:r w:rsidR="00F93ED3" w:rsidRPr="00205CA5">
        <w:rPr>
          <w:rFonts w:ascii="Arial" w:hAnsi="Arial" w:cs="Arial"/>
          <w:b/>
          <w:sz w:val="28"/>
          <w:szCs w:val="28"/>
        </w:rPr>
        <w:t xml:space="preserve"> </w:t>
      </w:r>
    </w:p>
    <w:p w:rsidR="00234860" w:rsidRPr="009F6FB9" w:rsidRDefault="00234860" w:rsidP="006966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A1233E" w:rsidRPr="00FC70E3" w:rsidRDefault="00CF0F17" w:rsidP="009F6F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Rímskokatolícka cirkev, farnosť sv. Mikuláša, Prešov</w:t>
      </w:r>
      <w:r w:rsidR="00277FA1" w:rsidRPr="00FC70E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321B">
        <w:rPr>
          <w:rFonts w:ascii="Arial" w:hAnsi="Arial" w:cs="Arial"/>
          <w:sz w:val="20"/>
          <w:szCs w:val="20"/>
        </w:rPr>
        <w:t>eRko</w:t>
      </w:r>
      <w:proofErr w:type="spellEnd"/>
      <w:r w:rsidR="00F3321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Magis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 xml:space="preserve">., Divadlo Alexandra </w:t>
      </w:r>
      <w:proofErr w:type="spellStart"/>
      <w:r>
        <w:rPr>
          <w:rFonts w:ascii="Arial" w:hAnsi="Arial" w:cs="Arial"/>
          <w:sz w:val="20"/>
          <w:szCs w:val="20"/>
        </w:rPr>
        <w:t>Duchnoviča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77FA1" w:rsidRPr="00FC70E3">
        <w:rPr>
          <w:rFonts w:ascii="Arial" w:hAnsi="Arial" w:cs="Arial"/>
          <w:sz w:val="20"/>
          <w:szCs w:val="20"/>
        </w:rPr>
        <w:t>a dvaja ukrajinskí partneri</w:t>
      </w:r>
      <w:r w:rsidR="00F3321B">
        <w:rPr>
          <w:rFonts w:ascii="Arial" w:hAnsi="Arial" w:cs="Arial"/>
          <w:sz w:val="20"/>
          <w:szCs w:val="20"/>
        </w:rPr>
        <w:t xml:space="preserve">, </w:t>
      </w:r>
      <w:r w:rsidR="00277FA1" w:rsidRPr="00FC70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TOV „</w:t>
      </w:r>
      <w:proofErr w:type="spellStart"/>
      <w:r>
        <w:rPr>
          <w:rFonts w:ascii="Arial" w:hAnsi="Arial" w:cs="Arial"/>
          <w:sz w:val="20"/>
          <w:szCs w:val="20"/>
        </w:rPr>
        <w:t>Sonjachna</w:t>
      </w:r>
      <w:proofErr w:type="spellEnd"/>
      <w:r>
        <w:rPr>
          <w:rFonts w:ascii="Arial" w:hAnsi="Arial" w:cs="Arial"/>
          <w:sz w:val="20"/>
          <w:szCs w:val="20"/>
        </w:rPr>
        <w:t xml:space="preserve"> dolina“ z </w:t>
      </w:r>
      <w:proofErr w:type="spellStart"/>
      <w:r>
        <w:rPr>
          <w:rFonts w:ascii="Arial" w:hAnsi="Arial" w:cs="Arial"/>
          <w:sz w:val="20"/>
          <w:szCs w:val="20"/>
        </w:rPr>
        <w:t>Polyany</w:t>
      </w:r>
      <w:proofErr w:type="spellEnd"/>
      <w:r>
        <w:rPr>
          <w:rFonts w:ascii="Arial" w:hAnsi="Arial" w:cs="Arial"/>
          <w:sz w:val="20"/>
          <w:szCs w:val="20"/>
        </w:rPr>
        <w:t xml:space="preserve"> a FOP LUTAK VOLODIMIRIVNA z </w:t>
      </w:r>
      <w:proofErr w:type="spellStart"/>
      <w:r>
        <w:rPr>
          <w:rFonts w:ascii="Arial" w:hAnsi="Arial" w:cs="Arial"/>
          <w:sz w:val="20"/>
          <w:szCs w:val="20"/>
        </w:rPr>
        <w:t>Mukacheva</w:t>
      </w:r>
      <w:proofErr w:type="spellEnd"/>
      <w:r w:rsidR="00277FA1" w:rsidRPr="00FC70E3">
        <w:rPr>
          <w:rFonts w:ascii="Arial" w:hAnsi="Arial" w:cs="Arial"/>
          <w:sz w:val="20"/>
          <w:szCs w:val="20"/>
        </w:rPr>
        <w:t xml:space="preserve"> </w:t>
      </w:r>
      <w:r w:rsidR="00112A0A" w:rsidRPr="00FC70E3">
        <w:rPr>
          <w:rFonts w:ascii="Arial" w:hAnsi="Arial" w:cs="Arial"/>
          <w:sz w:val="20"/>
          <w:szCs w:val="20"/>
        </w:rPr>
        <w:t>realizujú</w:t>
      </w:r>
      <w:r w:rsidR="00277FA1" w:rsidRPr="00FC70E3">
        <w:rPr>
          <w:rFonts w:ascii="Arial" w:hAnsi="Arial" w:cs="Arial"/>
          <w:sz w:val="20"/>
          <w:szCs w:val="20"/>
        </w:rPr>
        <w:t xml:space="preserve"> spoločný projekt s názvom </w:t>
      </w:r>
      <w:r w:rsidR="00277FA1" w:rsidRPr="00FC70E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Priateľstvo a pomoc bez hraníc</w:t>
      </w:r>
      <w:r w:rsidR="00277FA1" w:rsidRPr="00FC70E3">
        <w:rPr>
          <w:rFonts w:ascii="Arial" w:hAnsi="Arial" w:cs="Arial"/>
          <w:b/>
          <w:sz w:val="20"/>
          <w:szCs w:val="20"/>
        </w:rPr>
        <w:t>“</w:t>
      </w:r>
      <w:r w:rsidR="00277FA1" w:rsidRPr="00FC70E3">
        <w:rPr>
          <w:rFonts w:ascii="Arial" w:hAnsi="Arial" w:cs="Arial"/>
          <w:sz w:val="20"/>
          <w:szCs w:val="20"/>
        </w:rPr>
        <w:t xml:space="preserve">. </w:t>
      </w:r>
    </w:p>
    <w:p w:rsidR="009F6FB9" w:rsidRPr="00FC70E3" w:rsidRDefault="009F6FB9" w:rsidP="009F6F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0F17" w:rsidRDefault="00277FA1" w:rsidP="009F6F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0E3">
        <w:rPr>
          <w:rFonts w:ascii="Arial" w:hAnsi="Arial" w:cs="Arial"/>
          <w:sz w:val="20"/>
          <w:szCs w:val="20"/>
        </w:rPr>
        <w:t xml:space="preserve">Cieľom projektu je </w:t>
      </w:r>
      <w:r w:rsidR="00CF0F17">
        <w:rPr>
          <w:rFonts w:ascii="Arial" w:hAnsi="Arial" w:cs="Arial"/>
          <w:sz w:val="20"/>
          <w:szCs w:val="20"/>
        </w:rPr>
        <w:t xml:space="preserve">znížiť existujúce bariéry cezhraničnej spolupráce. </w:t>
      </w:r>
      <w:r w:rsidR="005613EF">
        <w:rPr>
          <w:rFonts w:ascii="Arial" w:hAnsi="Arial" w:cs="Arial"/>
          <w:sz w:val="20"/>
          <w:szCs w:val="20"/>
        </w:rPr>
        <w:t xml:space="preserve">Jedinečnosť projektu je vo vytvorení partnerskej siete na zabezpečenie aktívnej spolupráce partnerov z SK a UA v oblasti rozvoja prihraničného rozvoja. </w:t>
      </w:r>
    </w:p>
    <w:p w:rsidR="005613EF" w:rsidRDefault="005613EF" w:rsidP="005613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33FB" w:rsidRDefault="003A4B3E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Medzi hlavné projektové aktivity patria: ú</w:t>
      </w:r>
      <w:r w:rsidR="005613EF">
        <w:rPr>
          <w:rFonts w:ascii="Arial" w:hAnsi="Arial" w:cs="Arial"/>
          <w:sz w:val="20"/>
          <w:szCs w:val="20"/>
        </w:rPr>
        <w:t>vodná konferencia, výmenný pobyt detí na Slovensku, letný tábor pre deti z</w:t>
      </w:r>
      <w:r w:rsidR="008C6C62">
        <w:rPr>
          <w:rFonts w:ascii="Arial" w:hAnsi="Arial" w:cs="Arial"/>
          <w:sz w:val="20"/>
          <w:szCs w:val="20"/>
        </w:rPr>
        <w:t>o Slovenska</w:t>
      </w:r>
      <w:r w:rsidR="005613EF">
        <w:rPr>
          <w:rFonts w:ascii="Arial" w:hAnsi="Arial" w:cs="Arial"/>
          <w:sz w:val="20"/>
          <w:szCs w:val="20"/>
        </w:rPr>
        <w:t xml:space="preserve"> a </w:t>
      </w:r>
      <w:r w:rsidR="008C6C62">
        <w:rPr>
          <w:rFonts w:ascii="Arial" w:hAnsi="Arial" w:cs="Arial"/>
          <w:sz w:val="20"/>
          <w:szCs w:val="20"/>
        </w:rPr>
        <w:t>Ukrajiny</w:t>
      </w:r>
      <w:r w:rsidR="005613EF">
        <w:rPr>
          <w:rFonts w:ascii="Arial" w:hAnsi="Arial" w:cs="Arial"/>
          <w:sz w:val="20"/>
          <w:szCs w:val="20"/>
        </w:rPr>
        <w:t xml:space="preserve"> organizovaný na Ukrajine, pa</w:t>
      </w:r>
      <w:r w:rsidR="00F3321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el expertov/metodický seminár, </w:t>
      </w:r>
      <w:r w:rsidR="005613EF">
        <w:rPr>
          <w:rFonts w:ascii="Arial" w:hAnsi="Arial" w:cs="Arial"/>
          <w:sz w:val="20"/>
          <w:szCs w:val="20"/>
        </w:rPr>
        <w:t xml:space="preserve">slávnostný </w:t>
      </w:r>
      <w:proofErr w:type="spellStart"/>
      <w:r w:rsidR="005613EF">
        <w:rPr>
          <w:rFonts w:ascii="Arial" w:hAnsi="Arial" w:cs="Arial"/>
          <w:sz w:val="20"/>
          <w:szCs w:val="20"/>
        </w:rPr>
        <w:t>slovensko</w:t>
      </w:r>
      <w:proofErr w:type="spellEnd"/>
      <w:r w:rsidR="005613EF">
        <w:rPr>
          <w:rFonts w:ascii="Arial" w:hAnsi="Arial" w:cs="Arial"/>
          <w:sz w:val="20"/>
          <w:szCs w:val="20"/>
        </w:rPr>
        <w:t xml:space="preserve"> – ukrajinský koncert v konkatedrále </w:t>
      </w:r>
      <w:r w:rsidR="007F059E">
        <w:rPr>
          <w:rFonts w:ascii="Arial" w:hAnsi="Arial" w:cs="Arial"/>
          <w:sz w:val="20"/>
          <w:szCs w:val="20"/>
        </w:rPr>
        <w:t>sv. Miku</w:t>
      </w:r>
      <w:r w:rsidR="00F3321B">
        <w:rPr>
          <w:rFonts w:ascii="Arial" w:hAnsi="Arial" w:cs="Arial"/>
          <w:sz w:val="20"/>
          <w:szCs w:val="20"/>
        </w:rPr>
        <w:t xml:space="preserve">láša a  záverečná konferencia. V rámci realizácie projektu bude </w:t>
      </w:r>
      <w:r>
        <w:rPr>
          <w:rFonts w:ascii="Arial" w:hAnsi="Arial" w:cs="Arial"/>
          <w:sz w:val="20"/>
          <w:szCs w:val="20"/>
        </w:rPr>
        <w:t xml:space="preserve">zároveň </w:t>
      </w:r>
      <w:r w:rsidR="00F3321B">
        <w:rPr>
          <w:rFonts w:ascii="Arial" w:hAnsi="Arial" w:cs="Arial"/>
          <w:sz w:val="20"/>
          <w:szCs w:val="20"/>
        </w:rPr>
        <w:t xml:space="preserve">vykonaná sanácia severnej časti konkatedrály sv. Mikuláša.  </w:t>
      </w:r>
      <w:r w:rsidR="00731F3F" w:rsidRPr="00FC70E3">
        <w:rPr>
          <w:rFonts w:ascii="Arial" w:hAnsi="Arial" w:cs="Arial"/>
          <w:sz w:val="20"/>
          <w:szCs w:val="20"/>
        </w:rPr>
        <w:t xml:space="preserve">Hlavným a dlhodobým </w:t>
      </w:r>
      <w:r w:rsidR="002F1B1F" w:rsidRPr="00FC70E3">
        <w:rPr>
          <w:rFonts w:ascii="Arial" w:hAnsi="Arial" w:cs="Arial"/>
          <w:sz w:val="20"/>
          <w:szCs w:val="20"/>
        </w:rPr>
        <w:t xml:space="preserve">očakávaným dopadom </w:t>
      </w:r>
      <w:r w:rsidR="00731F3F" w:rsidRPr="00FC70E3">
        <w:rPr>
          <w:rFonts w:ascii="Arial" w:hAnsi="Arial" w:cs="Arial"/>
          <w:sz w:val="20"/>
          <w:szCs w:val="20"/>
        </w:rPr>
        <w:t xml:space="preserve">projektu je </w:t>
      </w:r>
      <w:r w:rsidR="00F3321B">
        <w:rPr>
          <w:rFonts w:ascii="Arial" w:hAnsi="Arial" w:cs="Arial"/>
          <w:sz w:val="20"/>
          <w:szCs w:val="20"/>
        </w:rPr>
        <w:t xml:space="preserve">vytvorenie nových a podpora existujúcich </w:t>
      </w:r>
      <w:proofErr w:type="spellStart"/>
      <w:r w:rsidR="00F3321B">
        <w:rPr>
          <w:rFonts w:ascii="Arial" w:hAnsi="Arial" w:cs="Arial"/>
          <w:sz w:val="20"/>
          <w:szCs w:val="20"/>
        </w:rPr>
        <w:t>parnerstiev</w:t>
      </w:r>
      <w:proofErr w:type="spellEnd"/>
      <w:r w:rsidR="00F3321B">
        <w:rPr>
          <w:rFonts w:ascii="Arial" w:hAnsi="Arial" w:cs="Arial"/>
          <w:sz w:val="20"/>
          <w:szCs w:val="20"/>
        </w:rPr>
        <w:t xml:space="preserve">/sietí, </w:t>
      </w:r>
      <w:r w:rsidR="00973125">
        <w:rPr>
          <w:rFonts w:ascii="Arial" w:hAnsi="Arial" w:cs="Arial"/>
          <w:sz w:val="20"/>
          <w:szCs w:val="20"/>
        </w:rPr>
        <w:t xml:space="preserve">zachovanie kultúrnych a historických špecifík územia, prehlbovanie integrovaného cezhraničného rozvoja a zvýšenie povedomia o prihraničnom regióne. </w:t>
      </w:r>
    </w:p>
    <w:p w:rsidR="00973125" w:rsidRPr="00FC70E3" w:rsidRDefault="00973125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106" w:rsidRPr="00FC70E3" w:rsidRDefault="00731F3F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0E3">
        <w:rPr>
          <w:rFonts w:ascii="Arial" w:hAnsi="Arial" w:cs="Arial"/>
          <w:sz w:val="20"/>
          <w:szCs w:val="20"/>
        </w:rPr>
        <w:t xml:space="preserve">Projekt </w:t>
      </w:r>
      <w:r w:rsidR="002F1B1F" w:rsidRPr="00FC70E3">
        <w:rPr>
          <w:rFonts w:ascii="Arial" w:hAnsi="Arial" w:cs="Arial"/>
          <w:sz w:val="20"/>
          <w:szCs w:val="20"/>
        </w:rPr>
        <w:t>je</w:t>
      </w:r>
      <w:r w:rsidRPr="00FC70E3">
        <w:rPr>
          <w:rFonts w:ascii="Arial" w:hAnsi="Arial" w:cs="Arial"/>
          <w:sz w:val="20"/>
          <w:szCs w:val="20"/>
        </w:rPr>
        <w:t xml:space="preserve"> realizovaný od </w:t>
      </w:r>
      <w:r w:rsidR="003A4B3E">
        <w:rPr>
          <w:rFonts w:ascii="Arial" w:hAnsi="Arial" w:cs="Arial"/>
          <w:sz w:val="20"/>
          <w:szCs w:val="20"/>
        </w:rPr>
        <w:t xml:space="preserve">mája </w:t>
      </w:r>
      <w:r w:rsidRPr="00FC70E3">
        <w:rPr>
          <w:rFonts w:ascii="Arial" w:hAnsi="Arial" w:cs="Arial"/>
          <w:sz w:val="20"/>
          <w:szCs w:val="20"/>
        </w:rPr>
        <w:t>201</w:t>
      </w:r>
      <w:r w:rsidR="003A4B3E">
        <w:rPr>
          <w:rFonts w:ascii="Arial" w:hAnsi="Arial" w:cs="Arial"/>
          <w:sz w:val="20"/>
          <w:szCs w:val="20"/>
        </w:rPr>
        <w:t>6</w:t>
      </w:r>
      <w:r w:rsidRPr="00FC70E3">
        <w:rPr>
          <w:rFonts w:ascii="Arial" w:hAnsi="Arial" w:cs="Arial"/>
          <w:sz w:val="20"/>
          <w:szCs w:val="20"/>
        </w:rPr>
        <w:t xml:space="preserve"> do </w:t>
      </w:r>
      <w:r w:rsidR="003A4B3E">
        <w:rPr>
          <w:rFonts w:ascii="Arial" w:hAnsi="Arial" w:cs="Arial"/>
          <w:sz w:val="20"/>
          <w:szCs w:val="20"/>
        </w:rPr>
        <w:t>apríla</w:t>
      </w:r>
      <w:r w:rsidR="002F1B1F" w:rsidRPr="00FC70E3">
        <w:rPr>
          <w:rFonts w:ascii="Arial" w:hAnsi="Arial" w:cs="Arial"/>
          <w:sz w:val="20"/>
          <w:szCs w:val="20"/>
        </w:rPr>
        <w:t xml:space="preserve"> </w:t>
      </w:r>
      <w:r w:rsidRPr="00FC70E3">
        <w:rPr>
          <w:rFonts w:ascii="Arial" w:hAnsi="Arial" w:cs="Arial"/>
          <w:sz w:val="20"/>
          <w:szCs w:val="20"/>
        </w:rPr>
        <w:t>201</w:t>
      </w:r>
      <w:r w:rsidR="002F1B1F" w:rsidRPr="00FC70E3">
        <w:rPr>
          <w:rFonts w:ascii="Arial" w:hAnsi="Arial" w:cs="Arial"/>
          <w:sz w:val="20"/>
          <w:szCs w:val="20"/>
        </w:rPr>
        <w:t>7</w:t>
      </w:r>
      <w:r w:rsidRPr="00FC70E3">
        <w:rPr>
          <w:rFonts w:ascii="Arial" w:hAnsi="Arial" w:cs="Arial"/>
          <w:sz w:val="20"/>
          <w:szCs w:val="20"/>
        </w:rPr>
        <w:t>.</w:t>
      </w:r>
      <w:r w:rsidR="002F1B1F" w:rsidRPr="00FC70E3">
        <w:rPr>
          <w:rFonts w:ascii="Arial" w:hAnsi="Arial" w:cs="Arial"/>
          <w:sz w:val="20"/>
          <w:szCs w:val="20"/>
        </w:rPr>
        <w:t xml:space="preserve"> Je spolufinancovaný Nórskym finančným mechanizmom a štátnym rozpočtom SR v rámci Programu SK08 – Cezhraničná spolupráca, </w:t>
      </w:r>
      <w:r w:rsidR="003A4B3E">
        <w:rPr>
          <w:rFonts w:ascii="Arial" w:hAnsi="Arial" w:cs="Arial"/>
          <w:sz w:val="20"/>
          <w:szCs w:val="20"/>
        </w:rPr>
        <w:t>číslo projektu CBC02/PSK-I/043</w:t>
      </w:r>
      <w:r w:rsidR="002F1B1F" w:rsidRPr="00FC70E3">
        <w:rPr>
          <w:rFonts w:ascii="Arial" w:hAnsi="Arial" w:cs="Arial"/>
          <w:sz w:val="20"/>
          <w:szCs w:val="20"/>
        </w:rPr>
        <w:t xml:space="preserve">. </w:t>
      </w:r>
      <w:r w:rsidR="00277FA1" w:rsidRPr="00FC70E3">
        <w:rPr>
          <w:rFonts w:ascii="Arial" w:hAnsi="Arial" w:cs="Arial"/>
          <w:sz w:val="20"/>
          <w:szCs w:val="20"/>
        </w:rPr>
        <w:t xml:space="preserve">Projektový grant </w:t>
      </w:r>
      <w:r w:rsidR="002F1B1F" w:rsidRPr="00FC70E3">
        <w:rPr>
          <w:rFonts w:ascii="Arial" w:hAnsi="Arial" w:cs="Arial"/>
          <w:sz w:val="20"/>
          <w:szCs w:val="20"/>
        </w:rPr>
        <w:t xml:space="preserve">predstavuje sumu </w:t>
      </w:r>
      <w:r w:rsidR="003A4B3E">
        <w:rPr>
          <w:rFonts w:ascii="Arial" w:hAnsi="Arial" w:cs="Arial"/>
          <w:sz w:val="20"/>
          <w:szCs w:val="20"/>
        </w:rPr>
        <w:t>73 865</w:t>
      </w:r>
      <w:r w:rsidR="002F1B1F" w:rsidRPr="00FC70E3">
        <w:rPr>
          <w:rFonts w:ascii="Arial" w:hAnsi="Arial" w:cs="Arial"/>
          <w:sz w:val="20"/>
          <w:szCs w:val="20"/>
        </w:rPr>
        <w:t xml:space="preserve"> EUR a </w:t>
      </w:r>
      <w:r w:rsidR="008A4193" w:rsidRPr="00FC70E3">
        <w:rPr>
          <w:rFonts w:ascii="Arial" w:hAnsi="Arial" w:cs="Arial"/>
          <w:sz w:val="20"/>
          <w:szCs w:val="20"/>
        </w:rPr>
        <w:t>c</w:t>
      </w:r>
      <w:r w:rsidR="00CB33FB" w:rsidRPr="00FC70E3">
        <w:rPr>
          <w:rFonts w:ascii="Arial" w:hAnsi="Arial" w:cs="Arial"/>
          <w:sz w:val="20"/>
          <w:szCs w:val="20"/>
        </w:rPr>
        <w:t xml:space="preserve">elkové oprávnené výdavky projektu </w:t>
      </w:r>
      <w:r w:rsidR="002F1B1F" w:rsidRPr="00FC70E3">
        <w:rPr>
          <w:rFonts w:ascii="Arial" w:hAnsi="Arial" w:cs="Arial"/>
          <w:sz w:val="20"/>
          <w:szCs w:val="20"/>
        </w:rPr>
        <w:t xml:space="preserve">by nemali presiahnuť sumu </w:t>
      </w:r>
      <w:r w:rsidR="00B4336E">
        <w:rPr>
          <w:rFonts w:ascii="Arial" w:hAnsi="Arial" w:cs="Arial"/>
          <w:bCs/>
          <w:sz w:val="20"/>
          <w:szCs w:val="20"/>
          <w:lang w:eastAsia="x-none"/>
        </w:rPr>
        <w:t>86 900</w:t>
      </w:r>
      <w:r w:rsidR="00CB33FB" w:rsidRPr="00FC70E3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="002F1B1F" w:rsidRPr="00FC70E3">
        <w:rPr>
          <w:rFonts w:ascii="Arial" w:hAnsi="Arial" w:cs="Arial"/>
          <w:sz w:val="20"/>
          <w:szCs w:val="20"/>
        </w:rPr>
        <w:t>EUR.</w:t>
      </w:r>
    </w:p>
    <w:p w:rsidR="008A4193" w:rsidRDefault="008A4193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B3E" w:rsidRPr="00527078" w:rsidRDefault="003A4B3E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527078">
        <w:rPr>
          <w:rFonts w:ascii="Arial" w:hAnsi="Arial" w:cs="Arial"/>
          <w:i/>
          <w:sz w:val="16"/>
          <w:szCs w:val="16"/>
        </w:rPr>
        <w:t xml:space="preserve">„Slovensko – Ukrajina: Spolupráca naprieč hranicou“- „Slovakia –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Ukraine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Cooperation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across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the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527078">
        <w:rPr>
          <w:rFonts w:ascii="Arial" w:hAnsi="Arial" w:cs="Arial"/>
          <w:i/>
          <w:sz w:val="16"/>
          <w:szCs w:val="16"/>
        </w:rPr>
        <w:t>Border</w:t>
      </w:r>
      <w:proofErr w:type="spellEnd"/>
      <w:r w:rsidRPr="00527078">
        <w:rPr>
          <w:rFonts w:ascii="Arial" w:hAnsi="Arial" w:cs="Arial"/>
          <w:i/>
          <w:sz w:val="16"/>
          <w:szCs w:val="16"/>
        </w:rPr>
        <w:t>“</w:t>
      </w:r>
    </w:p>
    <w:p w:rsidR="003A4B3E" w:rsidRPr="00527078" w:rsidRDefault="003A4B3E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527078">
        <w:rPr>
          <w:rFonts w:ascii="Arial" w:hAnsi="Arial" w:cs="Arial"/>
          <w:i/>
          <w:sz w:val="16"/>
          <w:szCs w:val="16"/>
        </w:rPr>
        <w:t xml:space="preserve">  </w:t>
      </w:r>
      <w:hyperlink r:id="rId7" w:history="1">
        <w:r w:rsidRPr="00527078">
          <w:rPr>
            <w:rStyle w:val="Hypertextovprepojenie"/>
            <w:rFonts w:ascii="Arial" w:hAnsi="Arial" w:cs="Arial"/>
            <w:i/>
            <w:sz w:val="16"/>
            <w:szCs w:val="16"/>
          </w:rPr>
          <w:t>www.eeagrants.sk</w:t>
        </w:r>
      </w:hyperlink>
    </w:p>
    <w:p w:rsidR="003A4B3E" w:rsidRDefault="003A4B3E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  <w:r w:rsidRPr="00527078">
        <w:rPr>
          <w:rFonts w:ascii="Arial" w:hAnsi="Arial" w:cs="Arial"/>
          <w:i/>
          <w:sz w:val="16"/>
          <w:szCs w:val="16"/>
        </w:rPr>
        <w:t xml:space="preserve">  </w:t>
      </w:r>
      <w:hyperlink r:id="rId8" w:history="1">
        <w:r w:rsidR="00A86E99" w:rsidRPr="006D2869">
          <w:rPr>
            <w:rStyle w:val="Hypertextovprepojenie"/>
            <w:rFonts w:ascii="Arial" w:hAnsi="Arial" w:cs="Arial"/>
            <w:i/>
            <w:sz w:val="16"/>
            <w:szCs w:val="16"/>
          </w:rPr>
          <w:t>www.norwaygrants.sk</w:t>
        </w:r>
      </w:hyperlink>
    </w:p>
    <w:p w:rsidR="00A86E99" w:rsidRDefault="00A86E99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</w:p>
    <w:p w:rsidR="00A86E99" w:rsidRPr="00527078" w:rsidRDefault="00A86E99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</w:p>
    <w:p w:rsidR="003A4B3E" w:rsidRPr="00FC70E3" w:rsidRDefault="003A4B3E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8786B" w:rsidRDefault="0088786B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4B3E" w:rsidRDefault="00B40776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PhDr. Mgr. Jozef </w:t>
      </w:r>
      <w:proofErr w:type="spellStart"/>
      <w:r>
        <w:rPr>
          <w:rFonts w:ascii="Arial" w:hAnsi="Arial" w:cs="Arial"/>
          <w:sz w:val="20"/>
          <w:szCs w:val="20"/>
        </w:rPr>
        <w:t>Dronzek</w:t>
      </w:r>
      <w:proofErr w:type="spellEnd"/>
      <w:r>
        <w:rPr>
          <w:rFonts w:ascii="Arial" w:hAnsi="Arial" w:cs="Arial"/>
          <w:sz w:val="20"/>
          <w:szCs w:val="20"/>
        </w:rPr>
        <w:t>, PhD.</w:t>
      </w:r>
    </w:p>
    <w:p w:rsidR="00B40776" w:rsidRPr="00FC70E3" w:rsidRDefault="00B40776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Farár a dekan</w:t>
      </w:r>
    </w:p>
    <w:sectPr w:rsidR="00B40776" w:rsidRPr="00FC70E3" w:rsidSect="002F1B1F">
      <w:headerReference w:type="default" r:id="rId9"/>
      <w:footerReference w:type="default" r:id="rId10"/>
      <w:pgSz w:w="11906" w:h="16838"/>
      <w:pgMar w:top="1560" w:right="1417" w:bottom="1701" w:left="1417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65A" w:rsidRDefault="006C065A" w:rsidP="00F53A44">
      <w:pPr>
        <w:spacing w:after="0" w:line="240" w:lineRule="auto"/>
      </w:pPr>
      <w:r>
        <w:separator/>
      </w:r>
    </w:p>
  </w:endnote>
  <w:endnote w:type="continuationSeparator" w:id="0">
    <w:p w:rsidR="006C065A" w:rsidRDefault="006C065A" w:rsidP="00F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4" w:rsidRPr="00C250B7" w:rsidRDefault="00205CA5" w:rsidP="00ED688E">
    <w:pPr>
      <w:pStyle w:val="Pt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65A" w:rsidRDefault="006C065A" w:rsidP="00F53A44">
      <w:pPr>
        <w:spacing w:after="0" w:line="240" w:lineRule="auto"/>
      </w:pPr>
      <w:r>
        <w:separator/>
      </w:r>
    </w:p>
  </w:footnote>
  <w:footnote w:type="continuationSeparator" w:id="0">
    <w:p w:rsidR="006C065A" w:rsidRDefault="006C065A" w:rsidP="00F5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9" w:rsidRPr="00103956" w:rsidRDefault="00DA54A8" w:rsidP="003A4B3E">
    <w:pPr>
      <w:spacing w:before="120" w:after="0" w:line="240" w:lineRule="auto"/>
      <w:jc w:val="center"/>
    </w:pPr>
    <w:r w:rsidRPr="00DA54A8">
      <w:rPr>
        <w:noProof/>
        <w:lang w:eastAsia="sk-SK"/>
      </w:rPr>
      <w:drawing>
        <wp:inline distT="0" distB="0" distL="0" distR="0">
          <wp:extent cx="4084320" cy="1029314"/>
          <wp:effectExtent l="0" t="0" r="0" b="0"/>
          <wp:docPr id="1" name="Obrázok 1" descr="C:\Users\tivadarova\AppData\Local\Microsoft\Windows\Temporary Internet Files\Content.Outlook\XJTGX05S\loga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vadarova\AppData\Local\Microsoft\Windows\Temporary Internet Files\Content.Outlook\XJTGX05S\loga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692" cy="103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FB9" w:rsidRPr="009F6FB9" w:rsidRDefault="009F6FB9" w:rsidP="009F6FB9">
    <w:pPr>
      <w:spacing w:before="120" w:after="0" w:line="240" w:lineRule="auto"/>
    </w:pPr>
    <w:r w:rsidRPr="009F6FB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042DA2" wp14:editId="2F5756C6">
              <wp:simplePos x="0" y="0"/>
              <wp:positionH relativeFrom="column">
                <wp:posOffset>46410</wp:posOffset>
              </wp:positionH>
              <wp:positionV relativeFrom="paragraph">
                <wp:posOffset>86305</wp:posOffset>
              </wp:positionV>
              <wp:extent cx="6134100" cy="556591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5565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Supported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by a grant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from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Norway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financed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State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Budget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Slovak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Republic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A4B3E" w:rsidRDefault="00B27749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„Projekt je financovaný z grantu Nórskeho kráľovstva prostredníctvom Nórskeho finančného mechanizmu“</w:t>
                          </w:r>
                        </w:p>
                        <w:p w:rsidR="00B27749" w:rsidRPr="00183B9A" w:rsidRDefault="00B27749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„Spolufinancované zo štátneho rozpočtu Slovenskej republiky“</w:t>
                          </w:r>
                        </w:p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„Spolufinancované zo štátneho rozpočtu Slovenskej republiky“</w:t>
                          </w:r>
                        </w:p>
                        <w:p w:rsidR="009F6FB9" w:rsidRPr="00205CA5" w:rsidRDefault="009F6FB9" w:rsidP="009F6FB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42DA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.65pt;margin-top:6.8pt;width:483pt;height:4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" fillcolor="window" stroked="f" strokeweight=".5pt">
              <v:textbox>
                <w:txbxContent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Supported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by a grant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from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Norway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</w:p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Co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financed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by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State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Budget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Slovak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Republic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</w:p>
                  <w:p w:rsidR="003A4B3E" w:rsidRDefault="00B27749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„Projekt je financovaný z grantu Nórskeho kráľovstva prostredníctvom Nórskeho finančného mechanizmu“</w:t>
                    </w:r>
                  </w:p>
                  <w:p w:rsidR="00B27749" w:rsidRPr="00183B9A" w:rsidRDefault="00B27749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„Spolufinancované zo štátneho rozpočtu Slovenskej republiky“</w:t>
                    </w:r>
                  </w:p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„Spolufinancované zo štátneho rozpočtu Slovenskej republiky“</w:t>
                    </w:r>
                  </w:p>
                  <w:p w:rsidR="009F6FB9" w:rsidRPr="00205CA5" w:rsidRDefault="009F6FB9" w:rsidP="009F6FB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3A44" w:rsidRDefault="00F53A44" w:rsidP="009F6FB9">
    <w:pPr>
      <w:pStyle w:val="Hlavika"/>
      <w:rPr>
        <w:color w:val="DA2ADE"/>
        <w:sz w:val="52"/>
        <w:szCs w:val="52"/>
      </w:rPr>
    </w:pPr>
  </w:p>
  <w:p w:rsidR="00205CA5" w:rsidRPr="009F6FB9" w:rsidRDefault="00205CA5" w:rsidP="009F6F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C33"/>
    <w:multiLevelType w:val="hybridMultilevel"/>
    <w:tmpl w:val="3C1C56E4"/>
    <w:lvl w:ilvl="0" w:tplc="D7C05FA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24C9"/>
    <w:multiLevelType w:val="hybridMultilevel"/>
    <w:tmpl w:val="46244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F"/>
    <w:rsid w:val="0003198E"/>
    <w:rsid w:val="00061667"/>
    <w:rsid w:val="000B7BD3"/>
    <w:rsid w:val="000E4B8F"/>
    <w:rsid w:val="000F7E05"/>
    <w:rsid w:val="0011106B"/>
    <w:rsid w:val="00112A0A"/>
    <w:rsid w:val="00155C8D"/>
    <w:rsid w:val="001C478D"/>
    <w:rsid w:val="00205CA5"/>
    <w:rsid w:val="00234860"/>
    <w:rsid w:val="002730F2"/>
    <w:rsid w:val="00277FA1"/>
    <w:rsid w:val="002F1B1F"/>
    <w:rsid w:val="00327BBB"/>
    <w:rsid w:val="003A4B3E"/>
    <w:rsid w:val="003C43F2"/>
    <w:rsid w:val="004E7DF9"/>
    <w:rsid w:val="00527078"/>
    <w:rsid w:val="00533519"/>
    <w:rsid w:val="005613EF"/>
    <w:rsid w:val="00590079"/>
    <w:rsid w:val="00592402"/>
    <w:rsid w:val="006966F3"/>
    <w:rsid w:val="006C065A"/>
    <w:rsid w:val="006F1D75"/>
    <w:rsid w:val="006F6AA9"/>
    <w:rsid w:val="00731F3F"/>
    <w:rsid w:val="007A3DCD"/>
    <w:rsid w:val="007F059E"/>
    <w:rsid w:val="00865EB5"/>
    <w:rsid w:val="0088786B"/>
    <w:rsid w:val="008A4193"/>
    <w:rsid w:val="008C6C62"/>
    <w:rsid w:val="008E5DBF"/>
    <w:rsid w:val="00973125"/>
    <w:rsid w:val="009B1F79"/>
    <w:rsid w:val="009E5CAF"/>
    <w:rsid w:val="009F6FB9"/>
    <w:rsid w:val="00A1233E"/>
    <w:rsid w:val="00A86E99"/>
    <w:rsid w:val="00AB0543"/>
    <w:rsid w:val="00AE6AA2"/>
    <w:rsid w:val="00B12FEA"/>
    <w:rsid w:val="00B27749"/>
    <w:rsid w:val="00B40776"/>
    <w:rsid w:val="00B4336E"/>
    <w:rsid w:val="00B766B5"/>
    <w:rsid w:val="00B83D64"/>
    <w:rsid w:val="00C12106"/>
    <w:rsid w:val="00C250B7"/>
    <w:rsid w:val="00C6142A"/>
    <w:rsid w:val="00CB33FB"/>
    <w:rsid w:val="00CF0F17"/>
    <w:rsid w:val="00CF6F39"/>
    <w:rsid w:val="00DA54A8"/>
    <w:rsid w:val="00E54AF6"/>
    <w:rsid w:val="00ED688E"/>
    <w:rsid w:val="00F3321B"/>
    <w:rsid w:val="00F53A44"/>
    <w:rsid w:val="00F93ED3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47BE6-149F-4C2D-95FF-2366429E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B8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7D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3A44"/>
  </w:style>
  <w:style w:type="paragraph" w:styleId="Pta">
    <w:name w:val="footer"/>
    <w:basedOn w:val="Normlny"/>
    <w:link w:val="PtaChar"/>
    <w:uiPriority w:val="99"/>
    <w:unhideWhenUsed/>
    <w:rsid w:val="00F5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A44"/>
  </w:style>
  <w:style w:type="character" w:styleId="Zvraznenie">
    <w:name w:val="Emphasis"/>
    <w:basedOn w:val="Predvolenpsmoodseku"/>
    <w:uiPriority w:val="20"/>
    <w:qFormat/>
    <w:rsid w:val="00205CA5"/>
    <w:rPr>
      <w:b/>
      <w:bCs/>
      <w:i w:val="0"/>
      <w:iCs w:val="0"/>
    </w:rPr>
  </w:style>
  <w:style w:type="paragraph" w:styleId="Bezriadkovania">
    <w:name w:val="No Spacing"/>
    <w:uiPriority w:val="1"/>
    <w:qFormat/>
    <w:rsid w:val="008878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A4B3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1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agrant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jetok">
  <a:themeElements>
    <a:clrScheme name="Majetok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ajetok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tivadarova</cp:lastModifiedBy>
  <cp:revision>14</cp:revision>
  <cp:lastPrinted>2016-04-13T14:00:00Z</cp:lastPrinted>
  <dcterms:created xsi:type="dcterms:W3CDTF">2016-02-29T09:21:00Z</dcterms:created>
  <dcterms:modified xsi:type="dcterms:W3CDTF">2016-09-07T07:01:00Z</dcterms:modified>
</cp:coreProperties>
</file>